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57" w:rsidRDefault="004D7E57" w:rsidP="004D7E57">
      <w:pPr>
        <w:shd w:val="clear" w:color="auto" w:fill="FFFFFF"/>
        <w:spacing w:line="360" w:lineRule="auto"/>
        <w:ind w:left="29" w:firstLine="709"/>
        <w:jc w:val="center"/>
        <w:rPr>
          <w:szCs w:val="28"/>
        </w:rPr>
      </w:pPr>
      <w:r>
        <w:rPr>
          <w:szCs w:val="28"/>
        </w:rPr>
        <w:t>Задача 1</w:t>
      </w:r>
    </w:p>
    <w:p w:rsidR="004D7E57" w:rsidRDefault="004D7E57" w:rsidP="004D7E57">
      <w:pPr>
        <w:shd w:val="clear" w:color="auto" w:fill="FFFFFF"/>
        <w:spacing w:line="360" w:lineRule="auto"/>
        <w:ind w:left="29" w:firstLine="709"/>
        <w:jc w:val="both"/>
        <w:rPr>
          <w:szCs w:val="28"/>
        </w:rPr>
      </w:pPr>
      <w:r>
        <w:rPr>
          <w:szCs w:val="28"/>
        </w:rPr>
        <w:t>После развода супругов Ивановых их десятилетний сын Сергей остался проживать с матерью. Спустя некоторое время Иванов женился второй раз, и мать Сергея запретила ему появляться в доме отца, чтобы не общаться с его второй женой - женщиной, из-за которой распалась их семья. Мальчик очень скучал по отцу, так как мог теперь видеться с ним только изредка, когда отец тайком встречал его после школы.</w:t>
      </w:r>
    </w:p>
    <w:p w:rsidR="004D7E57" w:rsidRDefault="004D7E57" w:rsidP="004D7E57">
      <w:pPr>
        <w:shd w:val="clear" w:color="auto" w:fill="FFFFFF"/>
        <w:spacing w:line="360" w:lineRule="auto"/>
        <w:ind w:left="29" w:firstLine="709"/>
        <w:jc w:val="both"/>
        <w:rPr>
          <w:szCs w:val="28"/>
        </w:rPr>
      </w:pPr>
      <w:r>
        <w:rPr>
          <w:szCs w:val="28"/>
        </w:rPr>
        <w:t>Отец обратился в органы опеки попечительства с жалобой на жену, но ' она не разрешила встречаться ему с сыном даже после соответствующего постановления главы местной администрации. Тогда Иванов обратился в суд с иском о передаче сына ему на воспитание. В своем заявлении он пояснил, что может уделять сыну гораздо больше внимания, чем мать, к тому же он гораздо лучше обеспечен материально. В судебном порядке мальчик на вопрос судьи ответил, что он хочет жить с папой, так как папа все время покупает ему игрушки, катает на машине, обещает купить компьютер и вообще очень любит его. Мать мальчика пояснила, что, несмотря на то, что она очень много работает, у нее нет таких финансовых возможностей, как у бывшего мужа, но сына ему она ни за что не отдаст.</w:t>
      </w:r>
    </w:p>
    <w:p w:rsidR="004D7E57" w:rsidRDefault="004D7E57" w:rsidP="004D7E57">
      <w:pPr>
        <w:shd w:val="clear" w:color="auto" w:fill="FFFFFF"/>
        <w:spacing w:line="360" w:lineRule="auto"/>
        <w:ind w:left="29" w:firstLine="709"/>
        <w:jc w:val="both"/>
        <w:rPr>
          <w:i/>
          <w:szCs w:val="28"/>
        </w:rPr>
      </w:pPr>
      <w:r>
        <w:rPr>
          <w:i/>
          <w:szCs w:val="28"/>
        </w:rPr>
        <w:t xml:space="preserve">1.В каких случаях суд должен выяснить мнение ребенка? </w:t>
      </w:r>
    </w:p>
    <w:p w:rsidR="004D7E57" w:rsidRDefault="004D7E57" w:rsidP="004D7E57">
      <w:pPr>
        <w:shd w:val="clear" w:color="auto" w:fill="FFFFFF"/>
        <w:spacing w:line="360" w:lineRule="auto"/>
        <w:ind w:left="29" w:firstLine="709"/>
        <w:jc w:val="both"/>
        <w:rPr>
          <w:i/>
          <w:szCs w:val="28"/>
        </w:rPr>
      </w:pPr>
      <w:r>
        <w:rPr>
          <w:i/>
          <w:szCs w:val="28"/>
        </w:rPr>
        <w:t xml:space="preserve">2. В каких случаях этому мнению придается решающее значение? </w:t>
      </w:r>
    </w:p>
    <w:p w:rsidR="004D7E57" w:rsidRDefault="004D7E57" w:rsidP="004D7E57">
      <w:pPr>
        <w:shd w:val="clear" w:color="auto" w:fill="FFFFFF"/>
        <w:spacing w:line="360" w:lineRule="auto"/>
        <w:ind w:left="29" w:firstLine="709"/>
        <w:jc w:val="both"/>
        <w:rPr>
          <w:i/>
          <w:szCs w:val="28"/>
        </w:rPr>
      </w:pPr>
      <w:r>
        <w:rPr>
          <w:i/>
          <w:szCs w:val="28"/>
        </w:rPr>
        <w:t>3. Какое решение должен вынести суд?</w:t>
      </w:r>
    </w:p>
    <w:p w:rsidR="004D7E57" w:rsidRDefault="004D7E57" w:rsidP="004D7E57">
      <w:pPr>
        <w:shd w:val="clear" w:color="auto" w:fill="FFFFFF"/>
        <w:spacing w:line="360" w:lineRule="auto"/>
        <w:ind w:left="29" w:firstLine="709"/>
        <w:jc w:val="center"/>
        <w:rPr>
          <w:szCs w:val="28"/>
        </w:rPr>
      </w:pPr>
      <w:r>
        <w:rPr>
          <w:szCs w:val="28"/>
        </w:rPr>
        <w:t>Задача 2</w:t>
      </w:r>
    </w:p>
    <w:p w:rsidR="004D7E57" w:rsidRDefault="004D7E57" w:rsidP="004D7E57">
      <w:pPr>
        <w:shd w:val="clear" w:color="auto" w:fill="FFFFFF"/>
        <w:spacing w:line="360" w:lineRule="auto"/>
        <w:ind w:left="29" w:firstLine="709"/>
        <w:jc w:val="both"/>
        <w:rPr>
          <w:szCs w:val="28"/>
        </w:rPr>
      </w:pPr>
      <w:r>
        <w:rPr>
          <w:szCs w:val="28"/>
        </w:rPr>
        <w:t xml:space="preserve">Составьте проект брачного договора, в котором будут содержаться следующие условия. Имущество, принадлежавшее каждому из супругов до брака, и прибыль от этого имущества считаются собственностью того супруга, на чье имя оно оформлено, при расторжении брака оно не подлежит разделу. Имущество, приобретенное во время брака, является общей долевой </w:t>
      </w:r>
      <w:r>
        <w:rPr>
          <w:szCs w:val="28"/>
        </w:rPr>
        <w:lastRenderedPageBreak/>
        <w:t>собственностью супругов, но их доли в этом имуществе должны быть не равны, а пропорциональны вкладу каждого. Сформулируйте пункт договора, исключающий споры относительно изменения размера долей. Супруги договорились, что расходы, связанные с отдыхом ребенка во время школьных каникул, несет супруг – отец ребенка, а мать – расходы на его образование.</w:t>
      </w:r>
    </w:p>
    <w:p w:rsidR="004D7E57" w:rsidRDefault="004D7E57" w:rsidP="004D7E57">
      <w:pPr>
        <w:shd w:val="clear" w:color="auto" w:fill="FFFFFF"/>
        <w:spacing w:line="360" w:lineRule="auto"/>
        <w:ind w:left="29" w:firstLine="709"/>
        <w:jc w:val="both"/>
        <w:rPr>
          <w:i/>
          <w:szCs w:val="28"/>
        </w:rPr>
      </w:pPr>
      <w:r>
        <w:rPr>
          <w:i/>
          <w:szCs w:val="28"/>
        </w:rPr>
        <w:t>Придумайте любые дополнительные условия и составьте проект брачного договора, соответствующего действующему законодательству, проанализировав пожелания супругов.</w:t>
      </w:r>
    </w:p>
    <w:p w:rsidR="002A4072" w:rsidRDefault="002A4072"/>
    <w:sectPr w:rsidR="002A4072" w:rsidSect="002A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D7E57"/>
    <w:rsid w:val="00245009"/>
    <w:rsid w:val="002A4072"/>
    <w:rsid w:val="004D7E57"/>
    <w:rsid w:val="004E3137"/>
    <w:rsid w:val="0054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580"/>
        <w:szCs w:val="19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5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2015-12-01T11:06:00Z</dcterms:created>
  <dcterms:modified xsi:type="dcterms:W3CDTF">2015-12-01T11:07:00Z</dcterms:modified>
</cp:coreProperties>
</file>